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jc w:val="right"/>
        <w:rPr>
          <w:rFonts w:ascii="Times New Roman" w:hAnsi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/>
          <w:sz w:val="20"/>
          <w:szCs w:val="20"/>
        </w:rPr>
        <w:t>Załącznik nr 3</w:t>
      </w:r>
    </w:p>
    <w:p>
      <w:pPr>
        <w:pStyle w:val="NoSpacing"/>
        <w:jc w:val="right"/>
        <w:rPr/>
      </w:pPr>
      <w:r>
        <w:rPr>
          <w:rFonts w:ascii="Times New Roman" w:hAnsi="Times New Roman"/>
          <w:sz w:val="20"/>
          <w:szCs w:val="20"/>
        </w:rPr>
        <w:t>do Programu „Złota Rączka dla Lublinieckich Seniorów 65+” na rok 202</w:t>
      </w:r>
      <w:r>
        <w:rPr>
          <w:rFonts w:ascii="Times New Roman" w:hAnsi="Times New Roman"/>
          <w:sz w:val="20"/>
          <w:szCs w:val="20"/>
        </w:rPr>
        <w:t>4</w:t>
      </w:r>
    </w:p>
    <w:p>
      <w:pPr>
        <w:pStyle w:val="NoSpacing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ListParagraph"/>
        <w:spacing w:lineRule="auto" w:line="240" w:before="0" w:after="120"/>
        <w:ind w:left="0" w:hanging="0"/>
        <w:contextualSpacing/>
        <w:jc w:val="center"/>
        <w:rPr>
          <w:rFonts w:ascii="Times New Roman" w:hAnsi="Times New Roman" w:eastAsia="Times New Roman"/>
          <w:color w:val="000000"/>
          <w:sz w:val="24"/>
          <w:szCs w:val="24"/>
        </w:rPr>
      </w:pPr>
      <w:bookmarkStart w:id="1" w:name="_Hlk105492472"/>
      <w:r>
        <w:rPr>
          <w:rFonts w:eastAsia="Times New Roman" w:ascii="Times New Roman" w:hAnsi="Times New Roman"/>
          <w:b/>
          <w:color w:val="000000"/>
          <w:sz w:val="24"/>
          <w:szCs w:val="24"/>
        </w:rPr>
        <w:t>KLAUZULA INFORMACYJNA DOTYCZĄCA PRZETWARZANIA DANYCH OSOBOWYCH UCZESTNIKÓW PROGRAMU POMOCY "ZŁOTA RĄCZKA DLA LUBLINIECKICH SENIORÓW 65+"</w:t>
      </w:r>
    </w:p>
    <w:p>
      <w:pPr>
        <w:pStyle w:val="Normal"/>
        <w:jc w:val="both"/>
        <w:rPr/>
      </w:pPr>
      <w:r>
        <w:rPr>
          <w:rFonts w:eastAsia="Times New Roman" w:ascii="Times New Roman" w:hAnsi="Times New Roman"/>
          <w:color w:val="000000"/>
          <w:sz w:val="24"/>
          <w:szCs w:val="24"/>
        </w:rPr>
        <w:t>Zgodnie z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r>
        <w:rPr>
          <w:rFonts w:ascii="Times New Roman" w:hAnsi="Times New Roman"/>
          <w:color w:val="000000"/>
          <w:sz w:val="24"/>
          <w:szCs w:val="24"/>
        </w:rPr>
        <w:t>ogólne rozporządzenie o ochronie danych, dalej: RODO)</w:t>
      </w:r>
      <w:r>
        <w:rPr>
          <w:rFonts w:eastAsia="Times New Roman" w:ascii="Times New Roman" w:hAnsi="Times New Roman"/>
          <w:color w:val="000000"/>
          <w:sz w:val="24"/>
          <w:szCs w:val="24"/>
        </w:rPr>
        <w:t>, informujemy, że:</w:t>
      </w:r>
    </w:p>
    <w:p>
      <w:pPr>
        <w:pStyle w:val="ListParagraph"/>
        <w:spacing w:before="0" w:after="0"/>
        <w:ind w:left="0" w:hanging="0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 Administratorem Pani/Pana danych osobowych jest Miejski Ośrodek Pomocy Społecznej w Lublińcu.</w:t>
      </w:r>
      <w:r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Mogą się Państwo z nami kontaktować w następujący sposób: </w:t>
      </w:r>
    </w:p>
    <w:p>
      <w:pPr>
        <w:pStyle w:val="ListParagraph"/>
        <w:spacing w:before="40" w:after="0"/>
        <w:ind w:left="386" w:hanging="0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a) pisząc na nasz adres ul. Oświęcimska 30, 42-700 Lubliniec, </w:t>
      </w:r>
    </w:p>
    <w:p>
      <w:pPr>
        <w:pStyle w:val="ListParagraph"/>
        <w:spacing w:before="40" w:after="0"/>
        <w:ind w:left="400" w:hanging="0"/>
        <w:contextualSpacing/>
        <w:jc w:val="both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b) telefonicznie 34 356 20 05, </w:t>
      </w:r>
    </w:p>
    <w:p>
      <w:pPr>
        <w:pStyle w:val="ListParagraph"/>
        <w:spacing w:before="40" w:after="0"/>
        <w:ind w:left="429" w:hanging="0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eastAsia="Times New Roman" w:ascii="Times New Roman" w:hAnsi="Times New Roman"/>
          <w:color w:val="000000"/>
          <w:sz w:val="24"/>
          <w:szCs w:val="24"/>
        </w:rPr>
        <w:t>c) poprzez email: sekretariat@mops.lubliniec.pl.</w:t>
      </w:r>
    </w:p>
    <w:p>
      <w:pPr>
        <w:pStyle w:val="Normal"/>
        <w:spacing w:before="40" w:after="4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 Administrator </w:t>
      </w:r>
      <w:r>
        <w:rPr>
          <w:rFonts w:ascii="Times New Roman" w:hAnsi="Times New Roman"/>
          <w:bCs/>
          <w:color w:val="000000"/>
          <w:sz w:val="24"/>
          <w:szCs w:val="24"/>
        </w:rPr>
        <w:t>wyznaczył Inspektora Ochrony Danych Osobowych, z którym można się kontaktować we wszystkich sprawach dotyczących przetwarzania danych osobowych pod adresem: email iod@mops.lubliniec.pl</w:t>
      </w:r>
      <w:r>
        <w:rPr>
          <w:rFonts w:eastAsia="Times New Roman" w:ascii="Times New Roman" w:hAnsi="Times New Roman"/>
          <w:bCs/>
          <w:color w:val="000000"/>
          <w:sz w:val="24"/>
          <w:szCs w:val="24"/>
        </w:rPr>
        <w:t>, pisząc na adres siedziby administratora.</w:t>
      </w:r>
    </w:p>
    <w:p>
      <w:pPr>
        <w:pStyle w:val="Normal"/>
        <w:spacing w:before="40" w:after="40"/>
        <w:jc w:val="both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3. Przetwarzamy </w:t>
      </w:r>
      <w:r>
        <w:rPr>
          <w:rStyle w:val="Strong"/>
          <w:rFonts w:eastAsia="Times New Roman" w:ascii="Times New Roman" w:hAnsi="Times New Roman"/>
          <w:b w:val="false"/>
          <w:bCs w:val="false"/>
          <w:color w:val="000000"/>
          <w:sz w:val="24"/>
          <w:szCs w:val="24"/>
        </w:rPr>
        <w:t xml:space="preserve">Państwa </w:t>
      </w:r>
      <w:r>
        <w:rPr>
          <w:rFonts w:eastAsia="Times New Roman" w:ascii="Times New Roman" w:hAnsi="Times New Roman"/>
          <w:color w:val="000000"/>
          <w:sz w:val="24"/>
          <w:szCs w:val="24"/>
        </w:rPr>
        <w:t xml:space="preserve">dane osobowe: </w:t>
      </w:r>
    </w:p>
    <w:p>
      <w:pPr>
        <w:pStyle w:val="Normal"/>
        <w:widowControl w:val="false"/>
        <w:numPr>
          <w:ilvl w:val="0"/>
          <w:numId w:val="1"/>
        </w:numPr>
        <w:suppressAutoHyphens w:val="true"/>
        <w:spacing w:before="40" w:after="40"/>
        <w:jc w:val="both"/>
        <w:rPr/>
      </w:pPr>
      <w:r>
        <w:rPr>
          <w:rFonts w:eastAsia="Times New Roman" w:ascii="Times New Roman" w:hAnsi="Times New Roman"/>
          <w:color w:val="000000"/>
          <w:sz w:val="24"/>
          <w:szCs w:val="24"/>
        </w:rPr>
        <w:t xml:space="preserve">w celu realizacji zadania, w ramach Programu Pomocy "Złota Rączka dla Lublinieckich Seniorów 65+", polegającego na zapewnieniu nieodpłatnej pomocy w drobnych, domowych naprawach, których nie są Państwo w stanie samodzielnie usunąć. Zadanie  realizujemy w interesie publicznym na podstawie art. 6 ust. 1 lit. e RODO w związku z ustawą z dnia 12 marca 2004r. o pomocy </w:t>
      </w:r>
      <w:r>
        <w:rPr>
          <w:rFonts w:eastAsia="Times New Roman" w:ascii="Times New Roman" w:hAnsi="Times New Roman"/>
          <w:sz w:val="24"/>
          <w:szCs w:val="24"/>
        </w:rPr>
        <w:t>społecznej oraz UCHWAŁ</w:t>
      </w:r>
      <w:r>
        <w:rPr>
          <w:rFonts w:eastAsia="Times New Roman" w:ascii="Times New Roman" w:hAnsi="Times New Roman"/>
          <w:sz w:val="24"/>
          <w:szCs w:val="24"/>
        </w:rPr>
        <w:t>Ą</w:t>
      </w:r>
      <w:r>
        <w:rPr>
          <w:rFonts w:eastAsia="Times New Roman" w:ascii="Times New Roman" w:hAnsi="Times New Roman"/>
          <w:sz w:val="24"/>
          <w:szCs w:val="24"/>
        </w:rPr>
        <w:t xml:space="preserve"> NR 778/LXVIII/2024  Rady Miejskiej w Lublińcu z dnia </w:t>
      </w:r>
      <w:r>
        <w:rPr>
          <w:rFonts w:eastAsia="Times New Roman" w:ascii="Times New Roman" w:hAnsi="Times New Roman"/>
          <w:sz w:val="24"/>
          <w:szCs w:val="24"/>
          <w:lang w:eastAsia="en-US"/>
        </w:rPr>
        <w:t>25 stycznia 2024</w:t>
      </w:r>
      <w:r>
        <w:rPr>
          <w:rFonts w:eastAsia="Times New Roman" w:ascii="Times New Roman" w:hAnsi="Times New Roman"/>
          <w:sz w:val="24"/>
          <w:szCs w:val="24"/>
        </w:rPr>
        <w:t xml:space="preserve"> r. w sprawie  Programu "Złota Rączka dla Lublinieckich Seniorów 65+” na rok 202</w:t>
      </w:r>
      <w:r>
        <w:rPr>
          <w:rFonts w:eastAsia="Times New Roman" w:ascii="Times New Roman" w:hAnsi="Times New Roman"/>
          <w:sz w:val="24"/>
          <w:szCs w:val="24"/>
        </w:rPr>
        <w:t>4</w:t>
      </w:r>
      <w:r>
        <w:rPr>
          <w:rFonts w:eastAsia="Times New Roman" w:ascii="Times New Roman" w:hAnsi="Times New Roman"/>
          <w:color w:val="000000"/>
          <w:sz w:val="24"/>
          <w:szCs w:val="24"/>
        </w:rPr>
        <w:t>,</w:t>
      </w:r>
    </w:p>
    <w:p>
      <w:pPr>
        <w:pStyle w:val="Normal"/>
        <w:widowControl w:val="false"/>
        <w:numPr>
          <w:ilvl w:val="0"/>
          <w:numId w:val="1"/>
        </w:numPr>
        <w:suppressAutoHyphens w:val="true"/>
        <w:spacing w:before="40" w:after="4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ascii="Times New Roman" w:hAnsi="Times New Roman"/>
          <w:color w:val="000000"/>
          <w:sz w:val="24"/>
          <w:szCs w:val="24"/>
        </w:rPr>
        <w:t>do celu rozliczalności programu/ sprawozdawczości w związku z realizacją obowiązków wynikających z przepisów prawa na podstawie art. 6 ust. 1 lit. c RODO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Normal"/>
        <w:spacing w:before="40" w:after="40"/>
        <w:jc w:val="both"/>
        <w:rPr/>
      </w:pPr>
      <w:r>
        <w:rPr>
          <w:rFonts w:ascii="Times New Roman" w:hAnsi="Times New Roman"/>
          <w:color w:val="000000"/>
          <w:sz w:val="24"/>
          <w:szCs w:val="24"/>
        </w:rPr>
        <w:t>4. D</w:t>
      </w:r>
      <w:r>
        <w:rPr>
          <w:rFonts w:eastAsia="Times New Roman" w:ascii="Times New Roman" w:hAnsi="Times New Roman"/>
          <w:color w:val="000000"/>
          <w:sz w:val="24"/>
          <w:szCs w:val="24"/>
        </w:rPr>
        <w:t>ane osobowe uczestnika programu będą przetwarzane przez czas realizacji usług naprawczych, oraz będą przechowywane przez okres niezbędny do wypełnienia obowiązków wynikających z ustawy z dnia 14 lipca 1983 r. o narodowym zasobie archiwalnym i archiwach, w oparciu o instrukcję kancelaryjną obowiązującą w MOPS w Lublińcu.</w:t>
      </w:r>
    </w:p>
    <w:p>
      <w:pPr>
        <w:pStyle w:val="Normal"/>
        <w:spacing w:before="40" w:after="40"/>
        <w:jc w:val="both"/>
        <w:rPr/>
      </w:pPr>
      <w:r>
        <w:rPr>
          <w:rFonts w:ascii="Times New Roman" w:hAnsi="Times New Roman"/>
          <w:color w:val="000000"/>
          <w:sz w:val="24"/>
          <w:szCs w:val="24"/>
        </w:rPr>
        <w:t xml:space="preserve">5. Jeżeli nie przekazał Pan/Pani danych bezpośrednio, mogły zostać udostępnione administratorowi przez osoby trzecie upoważnione przez Panią/Pana w </w:t>
      </w:r>
      <w:r>
        <w:rPr>
          <w:rFonts w:ascii="Times New Roman" w:hAnsi="Times New Roman"/>
          <w:sz w:val="24"/>
          <w:szCs w:val="24"/>
        </w:rPr>
        <w:t xml:space="preserve">zakresie imienia </w:t>
        <w:br/>
        <w:t>i nazwiska, daty urodzenia, nr telefonu, adresu zamieszkania.</w:t>
      </w:r>
    </w:p>
    <w:p>
      <w:pPr>
        <w:pStyle w:val="Normal"/>
        <w:spacing w:before="40" w:after="4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6. Na zasadach określonych przepisami RODO posiada </w:t>
      </w:r>
      <w:r>
        <w:rPr>
          <w:rFonts w:eastAsia="Times New Roman" w:ascii="Times New Roman" w:hAnsi="Times New Roman"/>
          <w:color w:val="000000"/>
          <w:sz w:val="24"/>
          <w:szCs w:val="24"/>
        </w:rPr>
        <w:t>Pani/Pan prawo dostępu do treści swoich danych osobowych, otrzymania ich kopii, prawo do ich sprostowania, prawo do usunięcia danych, jak również prawo żądania ograniczenia ich przetwarzania a także prawo do wniesienia sprzeciwu wobec przetwarzania.</w:t>
      </w:r>
    </w:p>
    <w:p>
      <w:pPr>
        <w:pStyle w:val="Normal"/>
        <w:spacing w:before="40" w:after="4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7. Przysługuje </w:t>
      </w:r>
      <w:r>
        <w:rPr>
          <w:rFonts w:eastAsia="Times New Roman" w:ascii="Times New Roman" w:hAnsi="Times New Roman"/>
          <w:color w:val="000000"/>
          <w:sz w:val="24"/>
          <w:szCs w:val="24"/>
        </w:rPr>
        <w:t>Pani/Panu prawo wniesienia skargi do organu nadzorczego – Prezesa Urzędu Ochrony Danych Osobowych, z siedzibą w Warszawie ul. Stawki 2, w przypadku gdy przetwarzanie Państwa danych osobowych narusza przepisy dotyczące ochrony danych osobowych.</w:t>
      </w:r>
    </w:p>
    <w:p>
      <w:pPr>
        <w:pStyle w:val="Normal"/>
        <w:spacing w:before="40" w:after="40"/>
        <w:jc w:val="both"/>
        <w:rPr/>
      </w:pPr>
      <w:r>
        <w:rPr>
          <w:rFonts w:ascii="Times New Roman" w:hAnsi="Times New Roman"/>
          <w:color w:val="000000"/>
          <w:sz w:val="24"/>
          <w:szCs w:val="24"/>
        </w:rPr>
        <w:t xml:space="preserve">8. Odbiorcami </w:t>
      </w:r>
      <w:r>
        <w:rPr>
          <w:rFonts w:eastAsia="Times New Roman" w:ascii="Times New Roman" w:hAnsi="Times New Roman"/>
          <w:color w:val="000000"/>
          <w:sz w:val="24"/>
          <w:szCs w:val="24"/>
        </w:rPr>
        <w:t>Pani/Pana danych osobowych będą jednostki uprawnione na podstawie przepisów prawa, podmiot świadczący usługę naprawy zgłoszonej usterki, a także inne podmioty, które na podstawie odrębnych przepisów prawa lub stosownych umów podpisanych z Miejskim Ośrodkiem Pomocy Społecznej w Lublińcu przetwarzają dane osobowe, w tym podmioty realizujące zadania na rzecz Administratora danych osobowych, w związku z obsługą techniczną i serwisową systemów informatycznych, hostingiem poczty elektronicznej i strony internetowej administratora.</w:t>
      </w:r>
    </w:p>
    <w:p>
      <w:pPr>
        <w:pStyle w:val="Normal"/>
        <w:spacing w:before="40" w:after="40"/>
        <w:jc w:val="both"/>
        <w:rPr>
          <w:rFonts w:ascii="Times New Roman" w:hAnsi="Times New Roman"/>
          <w:i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9. Podanie </w:t>
      </w:r>
      <w:r>
        <w:rPr>
          <w:rFonts w:eastAsia="Times New Roman" w:ascii="Times New Roman" w:hAnsi="Times New Roman"/>
          <w:color w:val="000000"/>
          <w:sz w:val="24"/>
          <w:szCs w:val="24"/>
        </w:rPr>
        <w:t>danych osobowych, jest dobrowolne, ale konieczne do udziału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eastAsia="Times New Roman" w:ascii="Times New Roman" w:hAnsi="Times New Roman"/>
          <w:iCs/>
          <w:color w:val="000000"/>
          <w:sz w:val="24"/>
          <w:szCs w:val="24"/>
        </w:rPr>
        <w:t>w Programie „Złota Rączka</w:t>
      </w:r>
      <w:r>
        <w:rPr>
          <w:rFonts w:eastAsia="Times New Roman" w:ascii="Times New Roman" w:hAnsi="Times New Roman"/>
          <w:color w:val="000000"/>
          <w:sz w:val="24"/>
          <w:szCs w:val="24"/>
        </w:rPr>
        <w:t xml:space="preserve"> dla Lublinieckich Seniorów 65+</w:t>
      </w:r>
      <w:r>
        <w:rPr>
          <w:rFonts w:eastAsia="Times New Roman" w:ascii="Times New Roman" w:hAnsi="Times New Roman"/>
          <w:iCs/>
          <w:color w:val="000000"/>
          <w:sz w:val="24"/>
          <w:szCs w:val="24"/>
        </w:rPr>
        <w:t>”.</w:t>
      </w:r>
      <w:bookmarkEnd w:id="1"/>
    </w:p>
    <w:p>
      <w:pPr>
        <w:pStyle w:val="Normal"/>
        <w:tabs>
          <w:tab w:val="clear" w:pos="709"/>
          <w:tab w:val="left" w:pos="0" w:leader="none"/>
        </w:tabs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tabs>
          <w:tab w:val="clear" w:pos="709"/>
          <w:tab w:val="left" w:pos="1134" w:leader="none"/>
        </w:tabs>
        <w:spacing w:before="0" w:after="0"/>
        <w:jc w:val="both"/>
        <w:rPr/>
      </w:pPr>
      <w:r>
        <w:rPr>
          <w:rFonts w:ascii="Times New Roman" w:hAnsi="Times New Roman"/>
          <w:sz w:val="24"/>
          <w:szCs w:val="24"/>
        </w:rPr>
        <w:tab/>
        <w:tab/>
        <w:tab/>
        <w:tab/>
        <w:tab/>
      </w:r>
    </w:p>
    <w:sectPr>
      <w:headerReference w:type="even" r:id="rId2"/>
      <w:headerReference w:type="default" r:id="rId3"/>
      <w:footerReference w:type="even" r:id="rId4"/>
      <w:footerReference w:type="default" r:id="rId5"/>
      <w:type w:val="nextPage"/>
      <w:pgSz w:w="11906" w:h="16838"/>
      <w:pgMar w:left="1418" w:right="1418" w:header="709" w:top="766" w:footer="227" w:bottom="56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spacing w:before="0" w:after="200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9070" w:type="dxa"/>
      <w:jc w:val="left"/>
      <w:tblInd w:w="0" w:type="dxa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1812"/>
      <w:gridCol w:w="1813"/>
      <w:gridCol w:w="1815"/>
      <w:gridCol w:w="1816"/>
      <w:gridCol w:w="1814"/>
    </w:tblGrid>
    <w:tr>
      <w:trPr>
        <w:trHeight w:val="1270" w:hRule="atLeast"/>
      </w:trPr>
      <w:tc>
        <w:tcPr>
          <w:tcW w:w="1812" w:type="dxa"/>
          <w:tcBorders>
            <w:top w:val="single" w:sz="4" w:space="0" w:color="000000"/>
          </w:tcBorders>
          <w:shd w:color="auto" w:fill="auto" w:val="clear"/>
        </w:tcPr>
        <w:p>
          <w:pPr>
            <w:pStyle w:val="Normal"/>
            <w:spacing w:lineRule="auto" w:line="240" w:before="0" w:after="0"/>
            <w:rPr>
              <w:rFonts w:ascii="Times New Roman" w:hAnsi="Times New Roman"/>
              <w:color w:val="000000"/>
              <w:sz w:val="16"/>
              <w:szCs w:val="20"/>
            </w:rPr>
          </w:pPr>
          <w:r>
            <w:rPr>
              <w:rFonts w:ascii="Times New Roman" w:hAnsi="Times New Roman"/>
              <w:color w:val="000000"/>
              <w:sz w:val="16"/>
              <w:szCs w:val="20"/>
            </w:rPr>
          </w:r>
        </w:p>
        <w:p>
          <w:pPr>
            <w:pStyle w:val="Normal"/>
            <w:spacing w:lineRule="auto" w:line="240" w:before="0" w:after="0"/>
            <w:rPr>
              <w:rFonts w:ascii="Times New Roman" w:hAnsi="Times New Roman"/>
              <w:color w:val="000000"/>
              <w:sz w:val="16"/>
              <w:szCs w:val="20"/>
            </w:rPr>
          </w:pPr>
          <w:r>
            <w:rPr>
              <w:rFonts w:ascii="Times New Roman" w:hAnsi="Times New Roman"/>
              <w:color w:val="000000"/>
              <w:sz w:val="16"/>
              <w:szCs w:val="20"/>
            </w:rPr>
            <w:t xml:space="preserve">Dział </w:t>
          </w:r>
        </w:p>
        <w:p>
          <w:pPr>
            <w:pStyle w:val="Normal"/>
            <w:spacing w:lineRule="auto" w:line="240" w:before="0" w:after="0"/>
            <w:rPr>
              <w:rFonts w:ascii="Times New Roman" w:hAnsi="Times New Roman"/>
              <w:color w:val="000000"/>
              <w:sz w:val="16"/>
              <w:szCs w:val="20"/>
            </w:rPr>
          </w:pPr>
          <w:r>
            <w:rPr>
              <w:rFonts w:ascii="Times New Roman" w:hAnsi="Times New Roman"/>
              <w:color w:val="000000"/>
              <w:sz w:val="16"/>
              <w:szCs w:val="20"/>
            </w:rPr>
            <w:t>Świadczeń Rodzinnych</w:t>
          </w:r>
        </w:p>
        <w:p>
          <w:pPr>
            <w:pStyle w:val="Normal"/>
            <w:spacing w:lineRule="auto" w:line="240" w:before="0" w:after="0"/>
            <w:rPr>
              <w:rFonts w:ascii="Times New Roman" w:hAnsi="Times New Roman"/>
              <w:color w:val="000000"/>
              <w:sz w:val="16"/>
              <w:szCs w:val="18"/>
            </w:rPr>
          </w:pPr>
          <w:r>
            <w:rPr>
              <w:rFonts w:ascii="Times New Roman" w:hAnsi="Times New Roman"/>
              <w:color w:val="000000"/>
              <w:sz w:val="16"/>
              <w:szCs w:val="18"/>
            </w:rPr>
            <w:t xml:space="preserve">ul. Oświęcimska 30 </w:t>
          </w:r>
        </w:p>
        <w:p>
          <w:pPr>
            <w:pStyle w:val="Normal"/>
            <w:spacing w:lineRule="auto" w:line="240" w:before="0" w:after="0"/>
            <w:rPr>
              <w:rFonts w:ascii="Times New Roman" w:hAnsi="Times New Roman"/>
              <w:color w:val="000000"/>
              <w:sz w:val="16"/>
              <w:szCs w:val="20"/>
            </w:rPr>
          </w:pPr>
          <w:r>
            <w:rPr>
              <w:rFonts w:ascii="Times New Roman" w:hAnsi="Times New Roman"/>
              <w:color w:val="000000"/>
              <w:sz w:val="16"/>
              <w:szCs w:val="20"/>
            </w:rPr>
            <w:t>tel.  343510165</w:t>
          </w:r>
        </w:p>
        <w:p>
          <w:pPr>
            <w:pStyle w:val="Normal"/>
            <w:spacing w:lineRule="auto" w:line="240" w:before="0" w:after="0"/>
            <w:rPr>
              <w:rFonts w:ascii="Times New Roman" w:hAnsi="Times New Roman"/>
              <w:color w:val="000000"/>
              <w:sz w:val="16"/>
            </w:rPr>
          </w:pPr>
          <w:r>
            <w:rPr>
              <w:rFonts w:ascii="Times New Roman" w:hAnsi="Times New Roman"/>
              <w:color w:val="000000"/>
              <w:sz w:val="16"/>
              <w:szCs w:val="20"/>
            </w:rPr>
            <w:t>fax: 343510165</w:t>
          </w:r>
        </w:p>
      </w:tc>
      <w:tc>
        <w:tcPr>
          <w:tcW w:w="1813" w:type="dxa"/>
          <w:tcBorders>
            <w:top w:val="single" w:sz="4" w:space="0" w:color="000000"/>
          </w:tcBorders>
          <w:shd w:color="auto" w:fill="auto" w:val="clear"/>
        </w:tcPr>
        <w:p>
          <w:pPr>
            <w:pStyle w:val="Normal"/>
            <w:spacing w:lineRule="auto" w:line="240" w:before="0" w:after="0"/>
            <w:rPr>
              <w:rFonts w:ascii="Times New Roman" w:hAnsi="Times New Roman"/>
              <w:color w:val="000000"/>
              <w:sz w:val="16"/>
              <w:szCs w:val="20"/>
            </w:rPr>
          </w:pPr>
          <w:r>
            <w:rPr>
              <w:rFonts w:ascii="Times New Roman" w:hAnsi="Times New Roman"/>
              <w:color w:val="000000"/>
              <w:sz w:val="16"/>
              <w:szCs w:val="20"/>
            </w:rPr>
          </w:r>
        </w:p>
        <w:p>
          <w:pPr>
            <w:pStyle w:val="Normal"/>
            <w:spacing w:lineRule="auto" w:line="240" w:before="0" w:after="0"/>
            <w:rPr>
              <w:rFonts w:ascii="Times New Roman" w:hAnsi="Times New Roman"/>
              <w:color w:val="000000"/>
              <w:sz w:val="16"/>
              <w:szCs w:val="20"/>
            </w:rPr>
          </w:pPr>
          <w:r>
            <w:rPr>
              <w:rFonts w:ascii="Times New Roman" w:hAnsi="Times New Roman"/>
              <w:color w:val="000000"/>
              <w:sz w:val="16"/>
              <w:szCs w:val="20"/>
            </w:rPr>
            <w:t xml:space="preserve">Dom Dziennego </w:t>
          </w:r>
        </w:p>
        <w:p>
          <w:pPr>
            <w:pStyle w:val="Normal"/>
            <w:spacing w:lineRule="auto" w:line="240" w:before="0" w:after="0"/>
            <w:rPr>
              <w:rFonts w:ascii="Times New Roman" w:hAnsi="Times New Roman"/>
              <w:color w:val="000000"/>
              <w:sz w:val="16"/>
              <w:szCs w:val="20"/>
            </w:rPr>
          </w:pPr>
          <w:r>
            <w:rPr>
              <w:rFonts w:ascii="Times New Roman" w:hAnsi="Times New Roman"/>
              <w:color w:val="000000"/>
              <w:sz w:val="16"/>
              <w:szCs w:val="20"/>
            </w:rPr>
            <w:t>Pobytu</w:t>
          </w:r>
        </w:p>
        <w:p>
          <w:pPr>
            <w:pStyle w:val="Normal"/>
            <w:spacing w:lineRule="auto" w:line="240" w:before="0" w:after="0"/>
            <w:rPr>
              <w:rFonts w:ascii="Times New Roman" w:hAnsi="Times New Roman"/>
              <w:color w:val="000000"/>
              <w:sz w:val="16"/>
              <w:szCs w:val="20"/>
            </w:rPr>
          </w:pPr>
          <w:r>
            <w:rPr>
              <w:rFonts w:ascii="Times New Roman" w:hAnsi="Times New Roman"/>
              <w:color w:val="000000"/>
              <w:sz w:val="16"/>
              <w:szCs w:val="20"/>
            </w:rPr>
            <w:t>„</w:t>
          </w:r>
          <w:r>
            <w:rPr>
              <w:rFonts w:ascii="Times New Roman" w:hAnsi="Times New Roman"/>
              <w:color w:val="000000"/>
              <w:sz w:val="16"/>
              <w:szCs w:val="20"/>
            </w:rPr>
            <w:t>Klub Seniora”</w:t>
          </w:r>
        </w:p>
        <w:p>
          <w:pPr>
            <w:pStyle w:val="Normal"/>
            <w:spacing w:lineRule="auto" w:line="240" w:before="0" w:after="0"/>
            <w:rPr>
              <w:rFonts w:ascii="Times New Roman" w:hAnsi="Times New Roman"/>
              <w:color w:val="000000"/>
              <w:sz w:val="16"/>
              <w:szCs w:val="18"/>
            </w:rPr>
          </w:pPr>
          <w:r>
            <w:rPr>
              <w:rFonts w:ascii="Times New Roman" w:hAnsi="Times New Roman"/>
              <w:color w:val="000000"/>
              <w:sz w:val="16"/>
              <w:szCs w:val="18"/>
            </w:rPr>
            <w:t>ul. Grunwaldzka 48</w:t>
          </w:r>
        </w:p>
        <w:p>
          <w:pPr>
            <w:pStyle w:val="Normal"/>
            <w:spacing w:lineRule="auto" w:line="240" w:before="0" w:after="0"/>
            <w:rPr>
              <w:rFonts w:ascii="Times New Roman" w:hAnsi="Times New Roman"/>
              <w:color w:val="000000"/>
              <w:sz w:val="16"/>
            </w:rPr>
          </w:pPr>
          <w:r>
            <w:rPr>
              <w:rFonts w:ascii="Times New Roman" w:hAnsi="Times New Roman"/>
              <w:color w:val="000000"/>
              <w:sz w:val="16"/>
              <w:szCs w:val="20"/>
            </w:rPr>
            <w:t>tel. 343511740</w:t>
          </w:r>
        </w:p>
      </w:tc>
      <w:tc>
        <w:tcPr>
          <w:tcW w:w="1815" w:type="dxa"/>
          <w:tcBorders>
            <w:top w:val="single" w:sz="4" w:space="0" w:color="000000"/>
          </w:tcBorders>
          <w:shd w:color="auto" w:fill="auto" w:val="clear"/>
        </w:tcPr>
        <w:p>
          <w:pPr>
            <w:pStyle w:val="Normal"/>
            <w:spacing w:lineRule="auto" w:line="240" w:before="0" w:after="0"/>
            <w:rPr>
              <w:rFonts w:ascii="Times New Roman" w:hAnsi="Times New Roman"/>
              <w:color w:val="000000"/>
              <w:sz w:val="16"/>
              <w:szCs w:val="20"/>
            </w:rPr>
          </w:pPr>
          <w:r>
            <w:rPr>
              <w:rFonts w:ascii="Times New Roman" w:hAnsi="Times New Roman"/>
              <w:color w:val="000000"/>
              <w:sz w:val="16"/>
              <w:szCs w:val="20"/>
            </w:rPr>
          </w:r>
        </w:p>
        <w:p>
          <w:pPr>
            <w:pStyle w:val="Normal"/>
            <w:spacing w:lineRule="auto" w:line="240" w:before="0" w:after="0"/>
            <w:rPr>
              <w:rFonts w:ascii="Times New Roman" w:hAnsi="Times New Roman"/>
              <w:color w:val="000000"/>
              <w:sz w:val="16"/>
              <w:szCs w:val="20"/>
            </w:rPr>
          </w:pPr>
          <w:r>
            <w:rPr>
              <w:rFonts w:ascii="Times New Roman" w:hAnsi="Times New Roman"/>
              <w:color w:val="000000"/>
              <w:sz w:val="16"/>
              <w:szCs w:val="20"/>
            </w:rPr>
            <w:t xml:space="preserve">Zespół </w:t>
          </w:r>
        </w:p>
        <w:p>
          <w:pPr>
            <w:pStyle w:val="Normal"/>
            <w:spacing w:lineRule="auto" w:line="240" w:before="0" w:after="0"/>
            <w:rPr>
              <w:rFonts w:ascii="Times New Roman" w:hAnsi="Times New Roman"/>
              <w:color w:val="000000"/>
              <w:sz w:val="16"/>
              <w:szCs w:val="20"/>
            </w:rPr>
          </w:pPr>
          <w:r>
            <w:rPr>
              <w:rFonts w:ascii="Times New Roman" w:hAnsi="Times New Roman"/>
              <w:color w:val="000000"/>
              <w:sz w:val="16"/>
              <w:szCs w:val="20"/>
            </w:rPr>
            <w:t>Usług Opiekuńczych</w:t>
          </w:r>
        </w:p>
        <w:p>
          <w:pPr>
            <w:pStyle w:val="Normal"/>
            <w:spacing w:lineRule="auto" w:line="240" w:before="0" w:after="0"/>
            <w:rPr>
              <w:rFonts w:ascii="Times New Roman" w:hAnsi="Times New Roman"/>
              <w:color w:val="000000"/>
              <w:sz w:val="16"/>
              <w:szCs w:val="18"/>
            </w:rPr>
          </w:pPr>
          <w:r>
            <w:rPr>
              <w:rFonts w:ascii="Times New Roman" w:hAnsi="Times New Roman"/>
              <w:color w:val="000000"/>
              <w:sz w:val="16"/>
              <w:szCs w:val="18"/>
            </w:rPr>
            <w:t>ul. Grunwaldzka 48</w:t>
          </w:r>
        </w:p>
        <w:p>
          <w:pPr>
            <w:pStyle w:val="Normal"/>
            <w:spacing w:lineRule="auto" w:line="240" w:before="0" w:after="0"/>
            <w:rPr>
              <w:rFonts w:ascii="Times New Roman" w:hAnsi="Times New Roman"/>
              <w:color w:val="000000"/>
              <w:sz w:val="16"/>
            </w:rPr>
          </w:pPr>
          <w:r>
            <w:rPr>
              <w:rFonts w:ascii="Times New Roman" w:hAnsi="Times New Roman"/>
              <w:color w:val="000000"/>
              <w:sz w:val="16"/>
              <w:szCs w:val="20"/>
            </w:rPr>
            <w:t>tel. 343511740</w:t>
          </w:r>
        </w:p>
      </w:tc>
      <w:tc>
        <w:tcPr>
          <w:tcW w:w="1816" w:type="dxa"/>
          <w:tcBorders>
            <w:top w:val="single" w:sz="4" w:space="0" w:color="000000"/>
          </w:tcBorders>
          <w:shd w:color="auto" w:fill="auto" w:val="clear"/>
        </w:tcPr>
        <w:p>
          <w:pPr>
            <w:pStyle w:val="Normal"/>
            <w:spacing w:lineRule="auto" w:line="240" w:before="0" w:after="0"/>
            <w:rPr>
              <w:rFonts w:ascii="Times New Roman" w:hAnsi="Times New Roman"/>
              <w:color w:val="000000"/>
              <w:sz w:val="16"/>
              <w:szCs w:val="20"/>
            </w:rPr>
          </w:pPr>
          <w:r>
            <w:rPr>
              <w:rFonts w:ascii="Times New Roman" w:hAnsi="Times New Roman"/>
              <w:color w:val="000000"/>
              <w:sz w:val="16"/>
              <w:szCs w:val="20"/>
            </w:rPr>
          </w:r>
        </w:p>
        <w:p>
          <w:pPr>
            <w:pStyle w:val="Normal"/>
            <w:spacing w:lineRule="auto" w:line="240" w:before="0" w:after="0"/>
            <w:rPr>
              <w:rFonts w:ascii="Times New Roman" w:hAnsi="Times New Roman"/>
              <w:color w:val="000000"/>
              <w:sz w:val="16"/>
              <w:szCs w:val="20"/>
            </w:rPr>
          </w:pPr>
          <w:r>
            <w:rPr>
              <w:rFonts w:ascii="Times New Roman" w:hAnsi="Times New Roman"/>
              <w:color w:val="000000"/>
              <w:sz w:val="16"/>
              <w:szCs w:val="20"/>
            </w:rPr>
            <w:t>Punkt Konsultacyjny</w:t>
          </w:r>
        </w:p>
        <w:p>
          <w:pPr>
            <w:pStyle w:val="Normal"/>
            <w:spacing w:lineRule="auto" w:line="240" w:before="0" w:after="0"/>
            <w:rPr>
              <w:rFonts w:ascii="Times New Roman" w:hAnsi="Times New Roman"/>
              <w:color w:val="000000"/>
              <w:sz w:val="16"/>
              <w:szCs w:val="18"/>
            </w:rPr>
          </w:pPr>
          <w:r>
            <w:rPr>
              <w:rFonts w:ascii="Times New Roman" w:hAnsi="Times New Roman"/>
              <w:color w:val="000000"/>
              <w:sz w:val="16"/>
              <w:szCs w:val="18"/>
            </w:rPr>
            <w:t>ul. Oświęcimska 30</w:t>
          </w:r>
        </w:p>
        <w:p>
          <w:pPr>
            <w:pStyle w:val="Normal"/>
            <w:spacing w:lineRule="auto" w:line="240" w:before="0" w:after="0"/>
            <w:rPr>
              <w:rFonts w:ascii="Times New Roman" w:hAnsi="Times New Roman"/>
              <w:color w:val="000000"/>
              <w:sz w:val="16"/>
            </w:rPr>
          </w:pPr>
          <w:r>
            <w:rPr>
              <w:rFonts w:ascii="Times New Roman" w:hAnsi="Times New Roman"/>
              <w:color w:val="000000"/>
              <w:sz w:val="16"/>
              <w:szCs w:val="20"/>
            </w:rPr>
            <w:t>tel. 343511461</w:t>
          </w:r>
        </w:p>
      </w:tc>
      <w:tc>
        <w:tcPr>
          <w:tcW w:w="1814" w:type="dxa"/>
          <w:tcBorders>
            <w:top w:val="single" w:sz="4" w:space="0" w:color="000000"/>
          </w:tcBorders>
          <w:shd w:color="auto" w:fill="auto" w:val="clear"/>
        </w:tcPr>
        <w:p>
          <w:pPr>
            <w:pStyle w:val="Normal"/>
            <w:spacing w:lineRule="auto" w:line="240" w:before="0" w:after="0"/>
            <w:rPr>
              <w:rFonts w:ascii="Times New Roman" w:hAnsi="Times New Roman"/>
              <w:color w:val="000000"/>
              <w:sz w:val="16"/>
              <w:szCs w:val="20"/>
            </w:rPr>
          </w:pPr>
          <w:r>
            <w:rPr>
              <w:rFonts w:ascii="Times New Roman" w:hAnsi="Times New Roman"/>
              <w:color w:val="000000"/>
              <w:sz w:val="16"/>
              <w:szCs w:val="20"/>
            </w:rPr>
          </w:r>
        </w:p>
        <w:p>
          <w:pPr>
            <w:pStyle w:val="Normal"/>
            <w:spacing w:lineRule="auto" w:line="240" w:before="0" w:after="0"/>
            <w:rPr>
              <w:rFonts w:ascii="Times New Roman" w:hAnsi="Times New Roman"/>
              <w:color w:val="000000"/>
              <w:sz w:val="16"/>
              <w:szCs w:val="20"/>
            </w:rPr>
          </w:pPr>
          <w:r>
            <w:rPr>
              <w:rFonts w:ascii="Times New Roman" w:hAnsi="Times New Roman"/>
              <w:color w:val="000000"/>
              <w:sz w:val="16"/>
              <w:szCs w:val="20"/>
            </w:rPr>
            <w:t xml:space="preserve">Punkt </w:t>
          </w:r>
        </w:p>
        <w:p>
          <w:pPr>
            <w:pStyle w:val="Normal"/>
            <w:spacing w:lineRule="auto" w:line="240" w:before="0" w:after="0"/>
            <w:rPr>
              <w:rFonts w:ascii="Times New Roman" w:hAnsi="Times New Roman"/>
              <w:color w:val="000000"/>
              <w:sz w:val="16"/>
              <w:szCs w:val="20"/>
            </w:rPr>
          </w:pPr>
          <w:r>
            <w:rPr>
              <w:rFonts w:ascii="Times New Roman" w:hAnsi="Times New Roman"/>
              <w:color w:val="000000"/>
              <w:sz w:val="16"/>
              <w:szCs w:val="20"/>
            </w:rPr>
            <w:t xml:space="preserve">Doraźnej Pomocy </w:t>
          </w:r>
        </w:p>
        <w:p>
          <w:pPr>
            <w:pStyle w:val="Normal"/>
            <w:spacing w:lineRule="auto" w:line="240" w:before="0" w:after="0"/>
            <w:rPr>
              <w:rFonts w:ascii="Times New Roman" w:hAnsi="Times New Roman"/>
              <w:color w:val="000000"/>
              <w:sz w:val="16"/>
              <w:szCs w:val="18"/>
            </w:rPr>
          </w:pPr>
          <w:r>
            <w:rPr>
              <w:rFonts w:ascii="Times New Roman" w:hAnsi="Times New Roman"/>
              <w:color w:val="000000"/>
              <w:sz w:val="16"/>
              <w:szCs w:val="18"/>
            </w:rPr>
            <w:t>ul. Oświęcimska 30</w:t>
          </w:r>
        </w:p>
        <w:p>
          <w:pPr>
            <w:pStyle w:val="Normal"/>
            <w:spacing w:lineRule="auto" w:line="240" w:before="0" w:after="0"/>
            <w:rPr>
              <w:rFonts w:ascii="Times New Roman" w:hAnsi="Times New Roman"/>
              <w:color w:val="000000"/>
              <w:sz w:val="16"/>
            </w:rPr>
          </w:pPr>
          <w:r>
            <w:rPr>
              <w:rFonts w:ascii="Times New Roman" w:hAnsi="Times New Roman"/>
              <w:color w:val="000000"/>
              <w:sz w:val="16"/>
              <w:szCs w:val="20"/>
            </w:rPr>
            <w:t>tel. 343562005</w:t>
          </w:r>
        </w:p>
      </w:tc>
    </w:tr>
  </w:tbl>
  <w:p>
    <w:pPr>
      <w:pStyle w:val="Stopka"/>
      <w:spacing w:before="0" w:after="200"/>
      <w:rPr>
        <w:sz w:val="16"/>
      </w:rPr>
    </w:pPr>
    <w:r>
      <w:rPr>
        <w:sz w:val="16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spacing w:before="0" w:after="20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40" w:before="0" w:after="0"/>
      <w:ind w:left="2268" w:hanging="708"/>
      <w:jc w:val="center"/>
      <w:rPr>
        <w:rFonts w:ascii="Times New Roman" w:hAnsi="Times New Roman"/>
        <w:color w:val="000000"/>
        <w:sz w:val="28"/>
        <w:szCs w:val="28"/>
        <w:u w:val="single"/>
      </w:rPr>
    </w:pPr>
    <w:r>
      <w:drawing>
        <wp:anchor behindDoc="0" distT="0" distB="0" distL="114300" distR="114300" simplePos="0" locked="0" layoutInCell="1" allowOverlap="1" relativeHeight="2">
          <wp:simplePos x="0" y="0"/>
          <wp:positionH relativeFrom="column">
            <wp:posOffset>0</wp:posOffset>
          </wp:positionH>
          <wp:positionV relativeFrom="paragraph">
            <wp:posOffset>-227965</wp:posOffset>
          </wp:positionV>
          <wp:extent cx="812165" cy="1222375"/>
          <wp:effectExtent l="0" t="0" r="0" b="0"/>
          <wp:wrapTight wrapText="bothSides">
            <wp:wrapPolygon edited="0">
              <wp:start x="-538" y="0"/>
              <wp:lineTo x="-538" y="21174"/>
              <wp:lineTo x="21783" y="21174"/>
              <wp:lineTo x="21783" y="0"/>
              <wp:lineTo x="-538" y="0"/>
            </wp:wrapPolygon>
          </wp:wrapTight>
          <wp:docPr id="1" name="Obraz 1" descr="Logo MOPS Lublinie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 MOPS Lubliniec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12165" cy="1222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hAnsi="Times New Roman"/>
        <w:color w:val="000000"/>
        <w:sz w:val="28"/>
        <w:szCs w:val="28"/>
        <w:u w:val="single"/>
      </w:rPr>
      <w:t>M</w:t>
    </w:r>
    <w:r>
      <w:rPr>
        <w:rFonts w:ascii="Times New Roman" w:hAnsi="Times New Roman"/>
        <w:color w:val="000000"/>
        <w:sz w:val="28"/>
        <w:szCs w:val="28"/>
        <w:u w:val="single"/>
      </w:rPr>
      <w:t>IEJSKI OŚRODEK POMOCY SPOŁECZNEJ W LUBLIŃCU</w:t>
    </w:r>
  </w:p>
  <w:p>
    <w:pPr>
      <w:pStyle w:val="Normal"/>
      <w:spacing w:lineRule="auto" w:line="240" w:before="0" w:after="0"/>
      <w:ind w:left="2268" w:hanging="708"/>
      <w:jc w:val="center"/>
      <w:rPr>
        <w:rFonts w:ascii="Times New Roman" w:hAnsi="Times New Roman"/>
        <w:color w:val="000000"/>
      </w:rPr>
    </w:pPr>
    <w:r>
      <w:rPr>
        <w:rFonts w:ascii="Times New Roman" w:hAnsi="Times New Roman"/>
        <w:color w:val="000000"/>
      </w:rPr>
      <w:t xml:space="preserve">    </w:t>
    </w:r>
    <w:r>
      <w:rPr>
        <w:rFonts w:ascii="Times New Roman" w:hAnsi="Times New Roman"/>
        <w:color w:val="000000"/>
      </w:rPr>
      <w:t>ul. Oświęcimska 30, 42-700 Lubliniec NIP 575-14-45-337 REGON 150528414</w:t>
    </w:r>
  </w:p>
  <w:p>
    <w:pPr>
      <w:pStyle w:val="Normal"/>
      <w:spacing w:lineRule="auto" w:line="240"/>
      <w:ind w:left="2268" w:hanging="708"/>
      <w:rPr>
        <w:rFonts w:ascii="Times New Roman" w:hAnsi="Times New Roman"/>
        <w:color w:val="000000"/>
        <w:lang w:val="en-US"/>
      </w:rPr>
    </w:pPr>
    <w:r>
      <w:rPr>
        <w:rFonts w:ascii="Times New Roman" w:hAnsi="Times New Roman"/>
        <w:color w:val="000000"/>
      </w:rPr>
      <w:t xml:space="preserve"> </w:t>
    </w:r>
    <w:r>
      <w:rPr>
        <w:rFonts w:ascii="Times New Roman" w:hAnsi="Times New Roman"/>
        <w:color w:val="000000"/>
      </w:rPr>
      <w:tab/>
      <w:tab/>
    </w:r>
    <w:r>
      <w:rPr>
        <w:rFonts w:ascii="Times New Roman" w:hAnsi="Times New Roman"/>
        <w:color w:val="000000"/>
        <w:lang w:val="en-US"/>
      </w:rPr>
      <w:t>sekretariat@mops.lubliniec.pl , www.mops.lubliniec.pl</w:t>
      <w:br/>
      <w:t xml:space="preserve">                    tel. 343562005, 343561915  fax: 343513378</w:t>
    </w:r>
  </w:p>
  <w:p>
    <w:pPr>
      <w:pStyle w:val="Normal"/>
      <w:spacing w:before="0" w:after="200"/>
      <w:jc w:val="center"/>
      <w:rPr>
        <w:rFonts w:ascii="Times New Roman" w:hAnsi="Times New Roman"/>
        <w:color w:val="943634"/>
        <w:lang w:val="en-US"/>
      </w:rPr>
    </w:pPr>
    <w:r>
      <w:rPr>
        <w:rFonts w:ascii="Times New Roman" w:hAnsi="Times New Roman"/>
        <w:color w:val="943634"/>
        <w:lang w:val="en-US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evenAndOddHeade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l-PL" w:eastAsia="pl-PL" w:bidi="ar-SA"/>
      </w:rPr>
    </w:rPrDefault>
    <w:pPrDefault>
      <w:pPr/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uiPriority w:val="99"/>
    <w:unhideWhenUsed/>
    <w:rsid w:val="00195938"/>
    <w:rPr>
      <w:color w:val="0000FF"/>
      <w:u w:val="single"/>
    </w:rPr>
  </w:style>
  <w:style w:type="character" w:styleId="TekstdymkaZnak" w:customStyle="1">
    <w:name w:val="Tekst dymka Znak"/>
    <w:link w:val="Tekstdymka"/>
    <w:uiPriority w:val="99"/>
    <w:semiHidden/>
    <w:qFormat/>
    <w:rsid w:val="00707996"/>
    <w:rPr>
      <w:rFonts w:ascii="Tahoma" w:hAnsi="Tahoma" w:cs="Tahoma"/>
      <w:sz w:val="16"/>
      <w:szCs w:val="16"/>
    </w:rPr>
  </w:style>
  <w:style w:type="character" w:styleId="NagwekZnak" w:customStyle="1">
    <w:name w:val="Nagłówek Znak"/>
    <w:link w:val="Nagwek"/>
    <w:uiPriority w:val="99"/>
    <w:qFormat/>
    <w:rsid w:val="00fe0df8"/>
    <w:rPr>
      <w:sz w:val="22"/>
      <w:szCs w:val="22"/>
      <w:lang w:eastAsia="en-US"/>
    </w:rPr>
  </w:style>
  <w:style w:type="character" w:styleId="StopkaZnak" w:customStyle="1">
    <w:name w:val="Stopka Znak"/>
    <w:link w:val="Stopka"/>
    <w:uiPriority w:val="99"/>
    <w:qFormat/>
    <w:rsid w:val="00fe0df8"/>
    <w:rPr>
      <w:sz w:val="22"/>
      <w:szCs w:val="22"/>
      <w:lang w:eastAsia="en-US"/>
    </w:rPr>
  </w:style>
  <w:style w:type="character" w:styleId="TekstpodstawowyZnak" w:customStyle="1">
    <w:name w:val="Tekst podstawowy Znak"/>
    <w:basedOn w:val="DefaultParagraphFont"/>
    <w:link w:val="Tekstpodstawowy"/>
    <w:qFormat/>
    <w:rsid w:val="009e01ab"/>
    <w:rPr>
      <w:rFonts w:ascii="Times New Roman" w:hAnsi="Times New Roman" w:eastAsia="Times New Roman"/>
      <w:sz w:val="24"/>
      <w:lang w:eastAsia="hi-IN" w:bidi="hi-IN"/>
    </w:rPr>
  </w:style>
  <w:style w:type="character" w:styleId="Annotationreference">
    <w:name w:val="annotation reference"/>
    <w:basedOn w:val="DefaultParagraphFont"/>
    <w:semiHidden/>
    <w:unhideWhenUsed/>
    <w:qFormat/>
    <w:rsid w:val="009e01ab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semiHidden/>
    <w:qFormat/>
    <w:rsid w:val="009e01ab"/>
    <w:rPr>
      <w:lang w:eastAsia="en-US"/>
    </w:rPr>
  </w:style>
  <w:style w:type="character" w:styleId="TematkomentarzaZnak" w:customStyle="1">
    <w:name w:val="Temat komentarza Znak"/>
    <w:basedOn w:val="TekstkomentarzaZnak"/>
    <w:link w:val="Tematkomentarza"/>
    <w:semiHidden/>
    <w:qFormat/>
    <w:rsid w:val="009e01ab"/>
    <w:rPr>
      <w:b/>
      <w:bCs/>
      <w:lang w:eastAsia="en-US"/>
    </w:rPr>
  </w:style>
  <w:style w:type="character" w:styleId="Rlltdetails" w:customStyle="1">
    <w:name w:val="rllt__details"/>
    <w:basedOn w:val="DefaultParagraphFont"/>
    <w:qFormat/>
    <w:rsid w:val="007e5a45"/>
    <w:rPr/>
  </w:style>
  <w:style w:type="character" w:styleId="Xbe" w:customStyle="1">
    <w:name w:val="_xbe"/>
    <w:basedOn w:val="DefaultParagraphFont"/>
    <w:qFormat/>
    <w:rsid w:val="007e5a45"/>
    <w:rPr/>
  </w:style>
  <w:style w:type="character" w:styleId="Strong">
    <w:name w:val="Strong"/>
    <w:qFormat/>
    <w:rsid w:val="00af1f27"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link w:val="TekstpodstawowyZnak"/>
    <w:rsid w:val="009e01ab"/>
    <w:pPr>
      <w:widowControl w:val="false"/>
      <w:suppressAutoHyphens w:val="true"/>
      <w:spacing w:lineRule="auto" w:line="240" w:before="0" w:after="120"/>
    </w:pPr>
    <w:rPr>
      <w:rFonts w:ascii="Times New Roman" w:hAnsi="Times New Roman" w:eastAsia="Times New Roman"/>
      <w:sz w:val="24"/>
      <w:szCs w:val="20"/>
      <w:lang w:eastAsia="hi-IN" w:bidi="hi-IN"/>
    </w:rPr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07996"/>
    <w:pPr>
      <w:spacing w:lineRule="auto" w:line="240" w:before="0" w:after="0"/>
    </w:pPr>
    <w:rPr>
      <w:rFonts w:ascii="Tahoma" w:hAnsi="Tahoma"/>
      <w:sz w:val="16"/>
      <w:szCs w:val="16"/>
    </w:rPr>
  </w:style>
  <w:style w:type="paragraph" w:styleId="ListParagraph">
    <w:name w:val="List Paragraph"/>
    <w:basedOn w:val="Normal"/>
    <w:qFormat/>
    <w:rsid w:val="00933403"/>
    <w:pPr>
      <w:spacing w:before="0" w:after="200"/>
      <w:ind w:left="720" w:hanging="0"/>
      <w:contextualSpacing/>
    </w:pPr>
    <w:rPr/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fe0df8"/>
    <w:pPr>
      <w:tabs>
        <w:tab w:val="clear" w:pos="709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unhideWhenUsed/>
    <w:rsid w:val="00fe0df8"/>
    <w:pPr>
      <w:tabs>
        <w:tab w:val="clear" w:pos="709"/>
        <w:tab w:val="center" w:pos="4536" w:leader="none"/>
        <w:tab w:val="right" w:pos="9072" w:leader="none"/>
      </w:tabs>
    </w:pPr>
    <w:rPr/>
  </w:style>
  <w:style w:type="paragraph" w:styleId="Annotationtext">
    <w:name w:val="annotation text"/>
    <w:basedOn w:val="Normal"/>
    <w:link w:val="TekstkomentarzaZnak"/>
    <w:semiHidden/>
    <w:unhideWhenUsed/>
    <w:qFormat/>
    <w:rsid w:val="009e01ab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semiHidden/>
    <w:unhideWhenUsed/>
    <w:qFormat/>
    <w:rsid w:val="009e01ab"/>
    <w:pPr/>
    <w:rPr>
      <w:b/>
      <w:bCs/>
    </w:rPr>
  </w:style>
  <w:style w:type="paragraph" w:styleId="NoSpacing">
    <w:name w:val="No Spacing"/>
    <w:uiPriority w:val="1"/>
    <w:qFormat/>
    <w:rsid w:val="003836d3"/>
    <w:pPr>
      <w:widowControl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dc548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Document_Manager_Pro/6.3.5.2$Windows_x86 LibreOffice_project/</Application>
  <Pages>2</Pages>
  <Words>563</Words>
  <Characters>3594</Characters>
  <CharactersWithSpaces>4162</CharactersWithSpaces>
  <Paragraphs>43</Paragraphs>
  <Company>Hewlett-Packard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2023-08-09T11:59:00Z</dcterms:created>
  <dc:creator>AMI</dc:creator>
  <dc:description/>
  <dc:language>pl-PL</dc:language>
  <cp:lastModifiedBy/>
  <cp:lastPrinted>2017-05-24T10:04:00Z</cp:lastPrinted>
  <dcterms:modified xsi:type="dcterms:W3CDTF">2024-02-11T20:21:21Z</dcterms:modified>
  <cp:revision>3</cp:revision>
  <dc:subject/>
  <dc:title>MIEJSKI OŚRODEK POMOCY SPOŁECZNEJ W LUBLIŃCU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